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附件2</w:t>
      </w:r>
    </w:p>
    <w:p>
      <w:pPr>
        <w:pStyle w:val="3"/>
        <w:keepNext w:val="0"/>
        <w:keepLines w:val="0"/>
        <w:pageBreakBefore w:val="0"/>
        <w:widowControl w:val="0"/>
        <w:tabs>
          <w:tab w:val="right" w:leader="dot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黑体" w:eastAsia="方正小标宋简体" w:cs="宋体"/>
          <w:sz w:val="44"/>
          <w:szCs w:val="44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right" w:leader="dot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黔东南州融媒体中心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2021年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“春雨工程”《央视频文化志愿者专列》活动录制项目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资金</w:t>
      </w:r>
    </w:p>
    <w:p>
      <w:pPr>
        <w:pStyle w:val="3"/>
        <w:keepNext w:val="0"/>
        <w:keepLines w:val="0"/>
        <w:pageBreakBefore w:val="0"/>
        <w:widowControl w:val="0"/>
        <w:tabs>
          <w:tab w:val="right" w:leader="dot" w:pos="83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5"/>
        <w:textAlignment w:val="auto"/>
      </w:pPr>
      <w:r>
        <w:rPr>
          <w:rFonts w:hint="eastAsia" w:ascii="仿宋_GB2312" w:eastAsia="仿宋_GB2312"/>
          <w:sz w:val="32"/>
          <w:szCs w:val="32"/>
        </w:rPr>
        <w:t>按照《</w:t>
      </w:r>
      <w:r>
        <w:rPr>
          <w:rFonts w:hint="eastAsia"/>
          <w:sz w:val="32"/>
          <w:szCs w:val="32"/>
          <w:lang w:eastAsia="zh-CN"/>
        </w:rPr>
        <w:t>州财政局</w:t>
      </w:r>
      <w:r>
        <w:rPr>
          <w:rFonts w:hint="eastAsia" w:ascii="仿宋_GB2312" w:eastAsia="仿宋_GB2312"/>
          <w:sz w:val="32"/>
          <w:szCs w:val="32"/>
        </w:rPr>
        <w:t>关于开展202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年度绩效自评</w:t>
      </w:r>
      <w:r>
        <w:rPr>
          <w:rFonts w:hint="eastAsia"/>
          <w:sz w:val="32"/>
          <w:szCs w:val="32"/>
          <w:lang w:eastAsia="zh-CN"/>
        </w:rPr>
        <w:t>工作</w:t>
      </w:r>
      <w:r>
        <w:rPr>
          <w:rFonts w:hint="eastAsia" w:ascii="仿宋_GB2312" w:eastAsia="仿宋_GB2312"/>
          <w:sz w:val="32"/>
          <w:szCs w:val="32"/>
        </w:rPr>
        <w:t>的通知》（</w:t>
      </w:r>
      <w:r>
        <w:rPr>
          <w:rFonts w:hint="eastAsia"/>
          <w:sz w:val="32"/>
          <w:szCs w:val="32"/>
          <w:lang w:eastAsia="zh-CN"/>
        </w:rPr>
        <w:t>黔东南</w:t>
      </w:r>
      <w:r>
        <w:rPr>
          <w:rFonts w:hint="eastAsia" w:ascii="仿宋_GB2312" w:eastAsia="仿宋_GB2312"/>
          <w:sz w:val="32"/>
          <w:szCs w:val="32"/>
        </w:rPr>
        <w:t>财绩〔202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号）要求，</w:t>
      </w:r>
      <w:r>
        <w:rPr>
          <w:rFonts w:hint="eastAsia"/>
          <w:sz w:val="32"/>
          <w:szCs w:val="32"/>
          <w:lang w:eastAsia="zh-CN"/>
        </w:rPr>
        <w:t>黔东南州融媒体中心</w:t>
      </w:r>
      <w:r>
        <w:rPr>
          <w:rFonts w:hint="eastAsia" w:ascii="仿宋_GB2312" w:eastAsia="仿宋_GB2312"/>
          <w:sz w:val="32"/>
          <w:szCs w:val="32"/>
        </w:rPr>
        <w:t>成立绩效评价工作组，于20</w:t>
      </w:r>
      <w:r>
        <w:rPr>
          <w:rFonts w:hint="eastAsia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日对</w:t>
      </w:r>
      <w:r>
        <w:rPr>
          <w:rFonts w:hint="eastAsia" w:ascii="仿宋_GB2312" w:eastAsia="仿宋_GB2312"/>
          <w:sz w:val="32"/>
          <w:szCs w:val="32"/>
          <w:lang w:eastAsia="zh-CN"/>
        </w:rPr>
        <w:t>20</w:t>
      </w:r>
      <w:r>
        <w:rPr>
          <w:rFonts w:hint="eastAsia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年央视总台央视频《火车火车哪里开》贵州专场网络直播资金（以下简称“</w:t>
      </w:r>
      <w:r>
        <w:rPr>
          <w:rFonts w:hint="eastAsia"/>
          <w:sz w:val="32"/>
          <w:szCs w:val="32"/>
          <w:lang w:val="en-US" w:eastAsia="zh-CN"/>
        </w:rPr>
        <w:t>网络直播</w:t>
      </w:r>
      <w:r>
        <w:rPr>
          <w:rFonts w:hint="eastAsia" w:ascii="仿宋_GB2312" w:eastAsia="仿宋_GB2312"/>
          <w:sz w:val="32"/>
          <w:szCs w:val="32"/>
        </w:rPr>
        <w:t>资金”）开展了绩效评价，现就评价情况报告如下：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ascii="楷体_GB2312" w:eastAsia="楷体_GB2312"/>
          <w:b/>
          <w:bCs/>
          <w:spacing w:val="6"/>
          <w:sz w:val="32"/>
          <w:szCs w:val="3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HYPERLINK \l "_Toc434746187"</w:instrText>
      </w:r>
      <w:r>
        <w:rPr>
          <w:b/>
          <w:bCs/>
        </w:rPr>
        <w:fldChar w:fldCharType="separate"/>
      </w:r>
      <w:r>
        <w:rPr>
          <w:rFonts w:hint="eastAsia" w:ascii="楷体_GB2312" w:eastAsia="楷体_GB2312"/>
          <w:b/>
          <w:bCs/>
          <w:spacing w:val="6"/>
          <w:sz w:val="32"/>
          <w:szCs w:val="32"/>
        </w:rPr>
        <w:t>（一）项目概况</w:t>
      </w:r>
      <w:r>
        <w:rPr>
          <w:b/>
          <w:bCs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4" w:firstLineChars="200"/>
        <w:textAlignment w:val="auto"/>
        <w:rPr>
          <w:rFonts w:hint="eastAsia" w:ascii="仿宋_GB2312" w:hAnsi="华文仿宋" w:eastAsia="仿宋_GB2312" w:cs="宋体"/>
          <w:bCs/>
          <w:spacing w:val="6"/>
          <w:sz w:val="32"/>
          <w:szCs w:val="32"/>
        </w:rPr>
      </w:pPr>
      <w:r>
        <w:rPr>
          <w:rFonts w:hint="eastAsia" w:ascii="仿宋_GB2312" w:hAnsi="华文仿宋" w:eastAsia="仿宋_GB2312" w:cs="宋体"/>
          <w:bCs/>
          <w:spacing w:val="6"/>
          <w:sz w:val="32"/>
          <w:szCs w:val="32"/>
        </w:rPr>
        <w:t>《火车火车哪里开?中国最美乡村看过来!》由中央文明办、文化和旅游部、中央广播电视总台共同推出的“央视频号·文化志愿者专列”贫困地区文化旅游资源推介活动，成功掀起社会对尚未摘帽的52个国家级贫困县的关注热潮。节目以《火车火车哪里开》为主题，通过中国首个国家级5G新媒体平台“央视频”将连续开展10余场大型直播活动，带领网友领略沿途风情各异的民俗文化，也把富有地域特色的民风物产带去千家万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eastAsia="仿宋_GB2312"/>
          <w:lang w:eastAsia="zh-CN"/>
        </w:rPr>
      </w:pPr>
      <w:r>
        <w:rPr>
          <w:rFonts w:hint="eastAsia"/>
        </w:rPr>
        <w:t>央视总台央视频《火车火车哪里开》贵州专场网络直播作为</w:t>
      </w:r>
      <w:r>
        <w:rPr>
          <w:rFonts w:hint="eastAsia"/>
          <w:lang w:val="en-US" w:eastAsia="zh-CN"/>
        </w:rPr>
        <w:t>此次</w:t>
      </w:r>
      <w:r>
        <w:rPr>
          <w:rFonts w:hint="eastAsia"/>
        </w:rPr>
        <w:t>大型融媒体系列直播的首期</w:t>
      </w:r>
      <w:r>
        <w:rPr>
          <w:rFonts w:hint="eastAsia"/>
          <w:lang w:eastAsia="zh-CN"/>
        </w:rPr>
        <w:t>，节目于</w:t>
      </w:r>
      <w:r>
        <w:rPr>
          <w:rFonts w:hint="eastAsia"/>
          <w:lang w:val="en-US" w:eastAsia="zh-CN"/>
        </w:rPr>
        <w:t>2020年</w:t>
      </w:r>
      <w:r>
        <w:rPr>
          <w:rFonts w:hint="eastAsia"/>
          <w:lang w:eastAsia="zh-CN"/>
        </w:rPr>
        <w:t>9月11日13：30分向全国观众开启直播。</w:t>
      </w:r>
      <w:r>
        <w:rPr>
          <w:rFonts w:hint="eastAsia"/>
          <w:lang w:val="en-US" w:eastAsia="zh-CN"/>
        </w:rPr>
        <w:t>主</w:t>
      </w:r>
      <w:r>
        <w:rPr>
          <w:rFonts w:hint="eastAsia"/>
          <w:lang w:eastAsia="zh-CN"/>
        </w:rPr>
        <w:t>演播室设于榕江两湖会馆，</w:t>
      </w:r>
      <w:r>
        <w:rPr>
          <w:rFonts w:hint="eastAsia"/>
          <w:lang w:val="en-US" w:eastAsia="zh-CN"/>
        </w:rPr>
        <w:t>从江县设立分会场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黔东南州融媒体中心</w:t>
      </w:r>
      <w:r>
        <w:rPr>
          <w:rFonts w:hint="eastAsia"/>
          <w:lang w:eastAsia="zh-CN"/>
        </w:rPr>
        <w:t>对央视总台央视频《火车火车哪里开》贵州专场网络直播进行直播执行服务。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7" w:firstLineChars="200"/>
        <w:textAlignment w:val="auto"/>
        <w:rPr>
          <w:rFonts w:hint="eastAsia" w:ascii="楷体_GB2312" w:eastAsia="楷体_GB2312"/>
          <w:b/>
          <w:bCs/>
          <w:spacing w:val="6"/>
          <w:sz w:val="32"/>
          <w:szCs w:val="32"/>
        </w:rPr>
      </w:pPr>
      <w:r>
        <w:rPr>
          <w:rFonts w:hint="eastAsia" w:ascii="楷体_GB2312" w:eastAsia="楷体_GB2312"/>
          <w:b/>
          <w:bCs/>
          <w:spacing w:val="6"/>
          <w:sz w:val="32"/>
          <w:szCs w:val="32"/>
        </w:rPr>
        <w:t>项目资金安排及使用情况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</w:rPr>
        <w:t>央视总台央视频《火车火车哪里开》贵州专场网络直播经费预算</w:t>
      </w:r>
      <w:r>
        <w:rPr>
          <w:rFonts w:hint="eastAsia"/>
          <w:lang w:val="en-US" w:eastAsia="zh-CN"/>
        </w:rPr>
        <w:t>为24万元，实际批复专项经费为20万元,具体如下：</w:t>
      </w:r>
    </w:p>
    <w:tbl>
      <w:tblPr>
        <w:tblStyle w:val="5"/>
        <w:tblW w:w="88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3"/>
        <w:gridCol w:w="1500"/>
        <w:gridCol w:w="1084"/>
        <w:gridCol w:w="1285"/>
        <w:gridCol w:w="2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5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品名</w:t>
            </w: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0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单价</w:t>
            </w:r>
          </w:p>
        </w:tc>
        <w:tc>
          <w:tcPr>
            <w:tcW w:w="1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总计</w:t>
            </w:r>
          </w:p>
        </w:tc>
        <w:tc>
          <w:tcPr>
            <w:tcW w:w="24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5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御3</w:t>
            </w: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25000</w:t>
            </w:r>
          </w:p>
        </w:tc>
        <w:tc>
          <w:tcPr>
            <w:tcW w:w="1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50000</w:t>
            </w:r>
          </w:p>
        </w:tc>
        <w:tc>
          <w:tcPr>
            <w:tcW w:w="24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无人机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25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视频拍摄手持稳定器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600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3000</w:t>
            </w:r>
          </w:p>
        </w:tc>
        <w:tc>
          <w:tcPr>
            <w:tcW w:w="24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稳定器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5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短视频拍摄手机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9000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18000</w:t>
            </w:r>
          </w:p>
        </w:tc>
        <w:tc>
          <w:tcPr>
            <w:tcW w:w="24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5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Ucast Q9 5G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18500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37000</w:t>
            </w:r>
          </w:p>
        </w:tc>
        <w:tc>
          <w:tcPr>
            <w:tcW w:w="24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多网聚合直播编码器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5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花火4G/5G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7000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14000</w:t>
            </w:r>
          </w:p>
        </w:tc>
        <w:tc>
          <w:tcPr>
            <w:tcW w:w="24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聚合路由器H7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5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千视KILOVIEW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20000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20000</w:t>
            </w:r>
          </w:p>
        </w:tc>
        <w:tc>
          <w:tcPr>
            <w:tcW w:w="24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高清视频解码器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5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千视S2编码器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10000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40000</w:t>
            </w:r>
          </w:p>
        </w:tc>
        <w:tc>
          <w:tcPr>
            <w:tcW w:w="24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低码率编码器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5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推流笔记本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0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18000</w:t>
            </w:r>
          </w:p>
        </w:tc>
        <w:tc>
          <w:tcPr>
            <w:tcW w:w="1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18000</w:t>
            </w:r>
          </w:p>
        </w:tc>
        <w:tc>
          <w:tcPr>
            <w:tcW w:w="24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推流分发监控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笔记本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b/>
          <w:bCs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HYPERLINK \l "_Toc434746189"</w:instrText>
      </w:r>
      <w:r>
        <w:rPr>
          <w:b/>
          <w:bCs/>
        </w:rPr>
        <w:fldChar w:fldCharType="separate"/>
      </w:r>
      <w:r>
        <w:rPr>
          <w:rFonts w:hint="eastAsia" w:ascii="楷体_GB2312" w:eastAsia="楷体_GB2312"/>
          <w:b/>
          <w:bCs/>
          <w:spacing w:val="6"/>
          <w:sz w:val="32"/>
          <w:szCs w:val="32"/>
        </w:rPr>
        <w:t>（三）项目组织情况及实施进展情况</w:t>
      </w:r>
      <w:r>
        <w:rPr>
          <w:b/>
          <w:bCs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总指挥：杨  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总调度：吴会武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直播统筹：龙卫东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技术统筹：周  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项目执行：杨  勇（视频录制）、陈 桂（现场执行）、李飞（视频音频）、石仁平（网络保障）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导    播：周  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演播室摄像：金承流、王璐、潘兴杰、屈值继、陈韵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（共5个机位）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经项目任务分解，由黔东南州融媒体中心负责组织具体工作实施，组建项目直播团队进行直播拍摄。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9月5日，录制视频点的场景组织对接完成，录制文案提交给出境记者。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9月6日，两个录制视频点进入拍摄制作。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9月8日，电源保障进入，电信宽带进入并测试，直播车进入，键盘手演奏音乐曲目确定。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9月9日，连线测试，录制视频成品审核，直播车信号测试，慢直播机位拉流测试，主播互动耳麦测试，键盘手演奏测试。9月10日，直播彩排。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9月11日，正式直播。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3" w:firstLineChars="200"/>
        <w:textAlignment w:val="auto"/>
        <w:rPr>
          <w:rFonts w:hint="eastAsia" w:ascii="楷体_GB2312" w:eastAsia="楷体_GB2312"/>
          <w:spacing w:val="6"/>
          <w:sz w:val="32"/>
          <w:szCs w:val="3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HYPERLINK \l "_Toc434746188"</w:instrText>
      </w:r>
      <w:r>
        <w:rPr>
          <w:b/>
          <w:bCs/>
        </w:rPr>
        <w:fldChar w:fldCharType="separate"/>
      </w:r>
      <w:r>
        <w:rPr>
          <w:rFonts w:hint="eastAsia" w:ascii="楷体_GB2312" w:eastAsia="楷体_GB2312"/>
          <w:b/>
          <w:bCs/>
          <w:spacing w:val="6"/>
          <w:sz w:val="32"/>
          <w:szCs w:val="32"/>
        </w:rPr>
        <w:t>项目绩效目标</w:t>
      </w:r>
      <w:r>
        <w:rPr>
          <w:b/>
          <w:bCs/>
        </w:rPr>
        <w:fldChar w:fldCharType="end"/>
      </w:r>
      <w:r>
        <w:rPr>
          <w:rFonts w:hint="eastAsia" w:ascii="楷体_GB2312" w:eastAsia="楷体_GB2312"/>
          <w:b/>
          <w:bCs/>
          <w:spacing w:val="6"/>
          <w:sz w:val="32"/>
          <w:szCs w:val="32"/>
        </w:rPr>
        <w:t>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eastAsia="仿宋_GB2312"/>
          <w:lang w:val="en-US" w:eastAsia="zh-CN"/>
        </w:rPr>
      </w:pPr>
      <w:r>
        <w:rPr>
          <w:rFonts w:hint="eastAsia"/>
        </w:rPr>
        <w:t>项目绩效目标情况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全部完成。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</w:rPr>
      </w:pPr>
      <w:r>
        <w:rPr>
          <w:rFonts w:hint="eastAsia"/>
        </w:rPr>
        <w:t>作为大型融媒体系列直播的首期《“黔”方高能，央视频多彩贵州行》，创下直播当日全网观看量1025万、全网阅读播放量超70万的好成绩。微博话题#火车火车哪里开#热度也在持续飙升中，截至</w:t>
      </w:r>
      <w:r>
        <w:rPr>
          <w:rFonts w:hint="eastAsia"/>
          <w:lang w:val="en-US" w:eastAsia="zh-CN"/>
        </w:rPr>
        <w:t>2020年9月25日</w:t>
      </w:r>
      <w:r>
        <w:rPr>
          <w:rFonts w:hint="eastAsia"/>
        </w:rPr>
        <w:t>阅读量高达3432万，成功引爆社交网络，收获年轻观众的关注。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64" w:firstLineChars="200"/>
        <w:textAlignment w:val="auto"/>
        <w:rPr>
          <w:rFonts w:hint="eastAsia" w:ascii="黑体" w:hAnsi="黑体" w:eastAsia="黑体"/>
          <w:spacing w:val="6"/>
          <w:sz w:val="32"/>
          <w:szCs w:val="32"/>
        </w:rPr>
      </w:pPr>
      <w:r>
        <w:rPr>
          <w:rFonts w:hint="eastAsia" w:ascii="黑体" w:hAnsi="黑体" w:eastAsia="黑体"/>
          <w:spacing w:val="6"/>
          <w:sz w:val="32"/>
          <w:szCs w:val="32"/>
        </w:rPr>
        <w:t>绩效评价组织情况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根据</w:t>
      </w:r>
      <w:r>
        <w:rPr>
          <w:rFonts w:hint="eastAsia"/>
        </w:rPr>
        <w:t>项目支出绩效目标申报明细表中的绩效指标，我们进行了自</w:t>
      </w:r>
      <w:r>
        <w:rPr>
          <w:rFonts w:hint="eastAsia"/>
          <w:lang w:eastAsia="zh-CN"/>
        </w:rPr>
        <w:t>评</w:t>
      </w:r>
      <w:r>
        <w:rPr>
          <w:rFonts w:hint="eastAsia"/>
        </w:rPr>
        <w:t>，完成了各项绩效目标。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主要说明如下：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1、产出指标</w:t>
      </w:r>
      <w:r>
        <w:rPr>
          <w:rFonts w:hint="eastAsia"/>
          <w:lang w:val="en-US" w:eastAsia="zh-CN"/>
        </w:rPr>
        <w:t>46</w:t>
      </w:r>
      <w:r>
        <w:rPr>
          <w:rFonts w:hint="eastAsia"/>
        </w:rPr>
        <w:t>分，自评得分3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数量指标，央视总台央视频《火车火车哪里开》贵州专场网络直播</w:t>
      </w:r>
      <w:r>
        <w:rPr>
          <w:rFonts w:hint="eastAsia"/>
          <w:lang w:val="en-US" w:eastAsia="zh-CN"/>
        </w:rPr>
        <w:t>历时4小时</w:t>
      </w:r>
      <w:r>
        <w:rPr>
          <w:rFonts w:hint="eastAsia"/>
        </w:rPr>
        <w:t>，全网累计观看量1025万</w:t>
      </w:r>
      <w:r>
        <w:rPr>
          <w:rFonts w:hint="eastAsia"/>
          <w:lang w:eastAsia="zh-CN"/>
        </w:rPr>
        <w:t>人次，预热稿件及精切视频超过25条，微博话题阅读量2375万以上，</w:t>
      </w:r>
      <w:r>
        <w:rPr>
          <w:rFonts w:hint="eastAsia"/>
        </w:rPr>
        <w:t>此项小计</w:t>
      </w:r>
      <w:r>
        <w:rPr>
          <w:rFonts w:hint="eastAsia"/>
          <w:lang w:val="en-US" w:eastAsia="zh-CN"/>
        </w:rPr>
        <w:t>12</w:t>
      </w:r>
      <w:r>
        <w:rPr>
          <w:rFonts w:hint="eastAsia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质量指标，</w:t>
      </w:r>
      <w:r>
        <w:rPr>
          <w:rFonts w:hint="eastAsia"/>
          <w:lang w:val="en-US" w:eastAsia="zh-CN"/>
        </w:rPr>
        <w:t>总</w:t>
      </w:r>
      <w:r>
        <w:rPr>
          <w:rFonts w:hint="eastAsia"/>
        </w:rPr>
        <w:t>台主持人和文化志愿者同当地民俗嘉宾现场体验拦门酒、三三棋、打糍粑、侗族大歌等民俗风情，品尝酸汤鱼、丝娃娃、从江香禾糯、晴隆脐橙等扶贫特产，学习民族手工艺等</w:t>
      </w:r>
      <w:r>
        <w:rPr>
          <w:rFonts w:hint="eastAsia"/>
          <w:lang w:eastAsia="zh-CN"/>
        </w:rPr>
        <w:t>，通过中央广播电视总台各平台推介我州文化旅游资源活动，宣传了织布、染布、打布、蜡染等民族手工艺，推介当地特色农产品、非遗产品，</w:t>
      </w:r>
      <w:r>
        <w:rPr>
          <w:rFonts w:hint="eastAsia"/>
        </w:rPr>
        <w:t>此项小计</w:t>
      </w:r>
      <w:r>
        <w:rPr>
          <w:rFonts w:hint="eastAsia"/>
          <w:lang w:val="en-US" w:eastAsia="zh-CN"/>
        </w:rPr>
        <w:t>14</w:t>
      </w:r>
      <w:r>
        <w:rPr>
          <w:rFonts w:hint="eastAsia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时效指标，20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5日</w:t>
      </w:r>
      <w:r>
        <w:rPr>
          <w:rFonts w:hint="eastAsia"/>
        </w:rPr>
        <w:t>-</w:t>
      </w:r>
      <w:r>
        <w:rPr>
          <w:rFonts w:hint="eastAsia"/>
          <w:lang w:val="en-US" w:eastAsia="zh-CN"/>
        </w:rPr>
        <w:t>11日</w:t>
      </w:r>
      <w:r>
        <w:rPr>
          <w:rFonts w:hint="eastAsia"/>
        </w:rPr>
        <w:t>，完成了项目</w:t>
      </w:r>
      <w:r>
        <w:rPr>
          <w:rFonts w:hint="eastAsia"/>
          <w:lang w:val="en-US" w:eastAsia="zh-CN"/>
        </w:rPr>
        <w:t>对接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团队组建、交通保障、设备租赁、设备测试、现场踩点、</w:t>
      </w:r>
      <w:r>
        <w:rPr>
          <w:rFonts w:hint="eastAsia"/>
        </w:rPr>
        <w:t>资料收集，通过现场体验、地方连线等方式，推介我州文化和旅游资源</w:t>
      </w:r>
      <w:r>
        <w:rPr>
          <w:rFonts w:hint="eastAsia"/>
          <w:lang w:eastAsia="zh-CN"/>
        </w:rPr>
        <w:t>，</w:t>
      </w:r>
      <w:r>
        <w:rPr>
          <w:rFonts w:hint="eastAsia"/>
        </w:rPr>
        <w:t>此项小计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2、效益指标</w:t>
      </w:r>
      <w:r>
        <w:rPr>
          <w:rFonts w:hint="eastAsia"/>
          <w:lang w:val="en-US" w:eastAsia="zh-CN"/>
        </w:rPr>
        <w:t>24</w:t>
      </w:r>
      <w:r>
        <w:rPr>
          <w:rFonts w:hint="eastAsia"/>
        </w:rPr>
        <w:t>分，自评得分</w:t>
      </w:r>
      <w:r>
        <w:rPr>
          <w:rFonts w:hint="eastAsia"/>
          <w:lang w:val="en-US" w:eastAsia="zh-CN"/>
        </w:rPr>
        <w:t>24</w:t>
      </w:r>
      <w:r>
        <w:rPr>
          <w:rFonts w:hint="eastAsia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社会效益指标，《火车火车哪里开》以创新的“文化内容+大咖直播”的方式，从手工艺、美食、建筑、音乐、风景等多个维度挖掘52个贫困县的优势资源和别样魅力，让观众获得听觉、视觉、味觉等多感官享受。同时，通过移动直播和短视频内容迅速吸引关注度，提升网友对当地特产的认知度，为发展乡镇文化旅游、振兴乡村经济注入强心剂</w:t>
      </w:r>
      <w:r>
        <w:rPr>
          <w:rFonts w:hint="eastAsia"/>
          <w:lang w:eastAsia="zh-CN"/>
        </w:rPr>
        <w:t>，</w:t>
      </w:r>
      <w:r>
        <w:rPr>
          <w:rFonts w:hint="eastAsia"/>
        </w:rPr>
        <w:t>此项小计</w:t>
      </w:r>
      <w:r>
        <w:rPr>
          <w:rFonts w:hint="eastAsia"/>
          <w:lang w:val="en-US" w:eastAsia="zh-CN"/>
        </w:rPr>
        <w:t>17</w:t>
      </w:r>
      <w:r>
        <w:rPr>
          <w:rFonts w:hint="eastAsia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可持续影响指标，“央视频号·文化志愿者专列”作为助推贫困县向数字化转型的列车，正在逐步成长为最具有影响力的精准扶贫IP。“央视频号·文化志愿者专列” 打造高效的农产品销售平台，向广大群众全面展示扶贫成就、讲述扶贫故事、弘扬扶贫精神，助力贫困县产品“被看到”和“走出去”。</w:t>
      </w:r>
      <w:r>
        <w:rPr>
          <w:rFonts w:hint="eastAsia"/>
          <w:lang w:val="en-US" w:eastAsia="zh-CN"/>
        </w:rPr>
        <w:t>精彩</w:t>
      </w:r>
      <w:r>
        <w:rPr>
          <w:rFonts w:hint="eastAsia"/>
        </w:rPr>
        <w:t>呈现</w:t>
      </w:r>
      <w:r>
        <w:rPr>
          <w:rFonts w:hint="eastAsia"/>
          <w:lang w:val="en-US" w:eastAsia="zh-CN"/>
        </w:rPr>
        <w:t>多彩贵州、锦绣黔东南</w:t>
      </w:r>
      <w:r>
        <w:rPr>
          <w:rFonts w:hint="eastAsia"/>
        </w:rPr>
        <w:t>独特的风情文化。此项小计</w:t>
      </w:r>
      <w:r>
        <w:rPr>
          <w:rFonts w:hint="eastAsia"/>
          <w:lang w:val="en-US" w:eastAsia="zh-CN"/>
        </w:rPr>
        <w:t>,7</w:t>
      </w:r>
      <w:r>
        <w:rPr>
          <w:rFonts w:hint="eastAsia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3、社会公众或服务对象满意度指标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分，自评得分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2020年</w:t>
      </w:r>
      <w:r>
        <w:rPr>
          <w:rFonts w:hint="eastAsia"/>
        </w:rPr>
        <w:t>9月11日，由中央文明办、文化和旅游部、中央广播电视总台联合主办的“央视频号·文化志愿者专列”贫困地区文化旅游资源直播推介活动在贵州拉开序幕。该活动以《火车火车哪里开》为主题，通过中央广播电视总台5G新媒体平台“央视频”和总台财经节目中心实现大小屏联动，进行大型融媒体系列直播，以国家级院团惠民演出结合嘉宾访谈的形式，推介贵州当地文化旅游资源和特色农产品、非遗产品，助力决战脱贫攻坚</w:t>
      </w:r>
      <w:r>
        <w:rPr>
          <w:rFonts w:hint="eastAsia"/>
          <w:lang w:eastAsia="zh-CN"/>
        </w:rPr>
        <w:t>，直播活动吸引在线围观的网友纷纷惊呼传统文化的精美绝伦，在评论区刷屏点赞。</w:t>
      </w:r>
      <w:r>
        <w:rPr>
          <w:rFonts w:hint="eastAsia"/>
        </w:rPr>
        <w:t>此项小计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此项目已结项，对照预定绩效目标，对各项指标进行综合打分；经评价，20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年度黔东南州融媒体中心“春雨工程”《央视频文化志愿者专列》活动录制项目综合得分为</w:t>
      </w:r>
      <w:r>
        <w:rPr>
          <w:rFonts w:hint="eastAsia"/>
          <w:lang w:val="en-US" w:eastAsia="zh-CN"/>
        </w:rPr>
        <w:t>90</w:t>
      </w:r>
      <w:r>
        <w:rPr>
          <w:rFonts w:hint="eastAsia"/>
        </w:rPr>
        <w:t>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/>
        </w:rPr>
      </w:pPr>
      <w:r>
        <w:rPr>
          <w:rFonts w:hint="eastAsia"/>
        </w:rPr>
        <w:t>黔东南州融媒体中心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2022年4月6日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5990B9"/>
    <w:multiLevelType w:val="singleLevel"/>
    <w:tmpl w:val="BC5990B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BE7341"/>
    <w:rsid w:val="029B20D3"/>
    <w:rsid w:val="04A65CE8"/>
    <w:rsid w:val="06AB0E04"/>
    <w:rsid w:val="06FE6B3F"/>
    <w:rsid w:val="097E5AF4"/>
    <w:rsid w:val="115A6748"/>
    <w:rsid w:val="14C80464"/>
    <w:rsid w:val="1D0459BE"/>
    <w:rsid w:val="1D1410F4"/>
    <w:rsid w:val="20CA3197"/>
    <w:rsid w:val="228A6848"/>
    <w:rsid w:val="27637C02"/>
    <w:rsid w:val="2D720C73"/>
    <w:rsid w:val="35FC7E3E"/>
    <w:rsid w:val="474961B4"/>
    <w:rsid w:val="573727BC"/>
    <w:rsid w:val="585C108A"/>
    <w:rsid w:val="59F36A2C"/>
    <w:rsid w:val="5F6C7021"/>
    <w:rsid w:val="635914AE"/>
    <w:rsid w:val="6C7A7724"/>
    <w:rsid w:val="6E275F3A"/>
    <w:rsid w:val="72787BF9"/>
    <w:rsid w:val="72BE7341"/>
    <w:rsid w:val="73744646"/>
    <w:rsid w:val="7CD3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ind w:left="420" w:leftChars="200"/>
      <w:jc w:val="both"/>
    </w:pPr>
    <w:rPr>
      <w:rFonts w:ascii="仿宋_GB2312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3">
    <w:name w:val="toc 1"/>
    <w:basedOn w:val="1"/>
    <w:next w:val="1"/>
    <w:qFormat/>
    <w:uiPriority w:val="39"/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2227</Words>
  <Characters>2375</Characters>
  <Lines>0</Lines>
  <Paragraphs>0</Paragraphs>
  <TotalTime>14</TotalTime>
  <ScaleCrop>false</ScaleCrop>
  <LinksUpToDate>false</LinksUpToDate>
  <CharactersWithSpaces>2391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2022-02-09T01:49:00Z</dcterms:created>
  <dc:creator>Administrator</dc:creator>
  <cp:lastModifiedBy>万全</cp:lastModifiedBy>
  <dcterms:modified xsi:type="dcterms:W3CDTF">2022-04-14T05:39:15Z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F692F7E7E83849FF8CDB48BB1586BAF9</vt:lpwstr>
  </property>
</Properties>
</file>